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EB12">
      <w:pPr>
        <w:spacing w:line="57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93608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7AC2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报名流程及考生须知</w:t>
      </w:r>
    </w:p>
    <w:p w14:paraId="21AC4AEA">
      <w:pPr>
        <w:spacing w:line="576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41A917D">
      <w:pPr>
        <w:spacing w:line="576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/>
          <w:sz w:val="32"/>
          <w:szCs w:val="32"/>
        </w:rPr>
        <w:t>报考人员可通过以上“国峰公司微信公众号”二维码进入招聘门户首页，按照指引进行相关信息填写及报名。</w:t>
      </w:r>
    </w:p>
    <w:p w14:paraId="45FBB133"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/>
          <w:sz w:val="32"/>
          <w:szCs w:val="32"/>
        </w:rPr>
        <w:t>报考人员须根据报名系统要求仔细填写信息，及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时上传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与报考岗位资格条件相符的佐证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（包括但不限于：本人近期免冠证件照、有效身份证正反面、毕业证书、专业技术等级证书、职业资格证书，以及岗位要求的工作年限证明等），避免因个人原因导致报名不成功。</w:t>
      </w:r>
    </w:p>
    <w:p w14:paraId="298538A5"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3.因个人提交的相关佐证资料不全导致审核未通过的，报名时间截止前可重新报名提交资料，报名时间截止后不再接受重新报名，也不接受线下补交资料。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因个人原因造成报名不成功的，报考费用不予退还。</w:t>
      </w:r>
    </w:p>
    <w:p w14:paraId="615F9D54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2861310</wp:posOffset>
            </wp:positionH>
            <wp:positionV relativeFrom="page">
              <wp:posOffset>7581265</wp:posOffset>
            </wp:positionV>
            <wp:extent cx="1837690" cy="1837690"/>
            <wp:effectExtent l="0" t="0" r="10160" b="10160"/>
            <wp:wrapTopAndBottom/>
            <wp:docPr id="1" name="图片 2" descr="D:/桌面/wx.jpg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:/桌面/wx.jpgwx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4.准考证将于笔试前2日生成，通过资格审查的考生须在生成准考证前完成笔试缴费，未在规定时间内缴纳笔试费用的，视为放弃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参加笔试资格。</w:t>
      </w:r>
    </w:p>
    <w:p w14:paraId="7F811713">
      <w:pPr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（“国峰公司微信公众号”二维码）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2067"/>
    <w:rsid w:val="06C54B78"/>
    <w:rsid w:val="06C60A79"/>
    <w:rsid w:val="0DA44DBC"/>
    <w:rsid w:val="0E3C1CFB"/>
    <w:rsid w:val="0EB74D33"/>
    <w:rsid w:val="101B6E73"/>
    <w:rsid w:val="11F43E80"/>
    <w:rsid w:val="13F57B76"/>
    <w:rsid w:val="1A9D7EE5"/>
    <w:rsid w:val="23746E1B"/>
    <w:rsid w:val="25E82A3D"/>
    <w:rsid w:val="27F03E2A"/>
    <w:rsid w:val="28474D20"/>
    <w:rsid w:val="29FA0F90"/>
    <w:rsid w:val="2C304E15"/>
    <w:rsid w:val="2E246D3F"/>
    <w:rsid w:val="2F4268E3"/>
    <w:rsid w:val="31D900D5"/>
    <w:rsid w:val="35CD7592"/>
    <w:rsid w:val="37090CD6"/>
    <w:rsid w:val="40BB2DD0"/>
    <w:rsid w:val="47415AF3"/>
    <w:rsid w:val="4831067C"/>
    <w:rsid w:val="50B82D80"/>
    <w:rsid w:val="536746F1"/>
    <w:rsid w:val="53763C16"/>
    <w:rsid w:val="68537EB9"/>
    <w:rsid w:val="751D5331"/>
    <w:rsid w:val="7BE2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hint="eastAsia" w:hAnsi="Courier New" w:eastAsia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357</Characters>
  <Lines>0</Lines>
  <Paragraphs>0</Paragraphs>
  <TotalTime>131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2026-05-18T11:22:00Z</dcterms:created>
  <dc:creator>zbcz</dc:creator>
  <cp:lastModifiedBy>然妈</cp:lastModifiedBy>
  <cp:lastPrinted>2026-05-20T03:13:00Z</cp:lastPrinted>
  <dcterms:modified xsi:type="dcterms:W3CDTF">2026-05-20T07:44:23Z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eyJoZGlkIjoiYjE3ZDkyMGY1YzQ5NDlkYWFkY2M1ZGVjM2U5NjU5MmEiLCJ1c2VySWQiOiI1OTk3NDEwNTUifQ==</vt:lpwstr>
  </property>
  <property fmtid="{D5CDD505-2E9C-101B-9397-08002B2CF9AE}" pid="4" name="ICV">
    <vt:lpwstr>898DCE5EB88A4CDF801F06DF1F03E73A_12</vt:lpwstr>
  </property>
</Properties>
</file>